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634"/>
      </w:tblGrid>
      <w:tr w:rsidR="002777B1" w:rsidTr="002777B1">
        <w:tc>
          <w:tcPr>
            <w:tcW w:w="11634" w:type="dxa"/>
          </w:tcPr>
          <w:p w:rsidR="002777B1" w:rsidRPr="002777B1" w:rsidRDefault="002777B1" w:rsidP="002777B1">
            <w:pPr>
              <w:shd w:val="clear" w:color="auto" w:fill="FFFFFF"/>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w:t>
            </w:r>
            <w:r w:rsidRPr="002777B1">
              <w:rPr>
                <w:rFonts w:ascii="Times New Roman" w:eastAsia="Times New Roman" w:hAnsi="Times New Roman" w:cs="Times New Roman"/>
                <w:kern w:val="36"/>
                <w:sz w:val="28"/>
                <w:szCs w:val="28"/>
                <w:lang w:eastAsia="ru-RU"/>
              </w:rPr>
              <w:t>руппов</w:t>
            </w:r>
            <w:r>
              <w:rPr>
                <w:rFonts w:ascii="Times New Roman" w:eastAsia="Times New Roman" w:hAnsi="Times New Roman" w:cs="Times New Roman"/>
                <w:kern w:val="36"/>
                <w:sz w:val="28"/>
                <w:szCs w:val="28"/>
                <w:lang w:eastAsia="ru-RU"/>
              </w:rPr>
              <w:t>ая</w:t>
            </w:r>
            <w:r w:rsidRPr="002777B1">
              <w:rPr>
                <w:rFonts w:ascii="Times New Roman" w:eastAsia="Times New Roman" w:hAnsi="Times New Roman" w:cs="Times New Roman"/>
                <w:kern w:val="36"/>
                <w:sz w:val="28"/>
                <w:szCs w:val="28"/>
                <w:lang w:eastAsia="ru-RU"/>
              </w:rPr>
              <w:t xml:space="preserve"> форм</w:t>
            </w:r>
            <w:r>
              <w:rPr>
                <w:rFonts w:ascii="Times New Roman" w:eastAsia="Times New Roman" w:hAnsi="Times New Roman" w:cs="Times New Roman"/>
                <w:kern w:val="36"/>
                <w:sz w:val="28"/>
                <w:szCs w:val="28"/>
                <w:lang w:eastAsia="ru-RU"/>
              </w:rPr>
              <w:t>а</w:t>
            </w:r>
            <w:r w:rsidRPr="002777B1">
              <w:rPr>
                <w:rFonts w:ascii="Times New Roman" w:eastAsia="Times New Roman" w:hAnsi="Times New Roman" w:cs="Times New Roman"/>
                <w:kern w:val="36"/>
                <w:sz w:val="28"/>
                <w:szCs w:val="28"/>
                <w:lang w:eastAsia="ru-RU"/>
              </w:rPr>
              <w:t xml:space="preserve"> работы на уроке </w:t>
            </w:r>
            <w:r>
              <w:rPr>
                <w:rFonts w:ascii="Times New Roman" w:eastAsia="Times New Roman" w:hAnsi="Times New Roman" w:cs="Times New Roman"/>
                <w:kern w:val="36"/>
                <w:sz w:val="28"/>
                <w:szCs w:val="28"/>
                <w:lang w:eastAsia="ru-RU"/>
              </w:rPr>
              <w:t>английского</w:t>
            </w:r>
            <w:r w:rsidRPr="002777B1">
              <w:rPr>
                <w:rFonts w:ascii="Times New Roman" w:eastAsia="Times New Roman" w:hAnsi="Times New Roman" w:cs="Times New Roman"/>
                <w:kern w:val="36"/>
                <w:sz w:val="28"/>
                <w:szCs w:val="28"/>
                <w:lang w:eastAsia="ru-RU"/>
              </w:rPr>
              <w:t xml:space="preserve"> языка</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7B1">
              <w:rPr>
                <w:rFonts w:ascii="Times New Roman" w:eastAsia="Times New Roman" w:hAnsi="Times New Roman" w:cs="Times New Roman"/>
                <w:sz w:val="28"/>
                <w:szCs w:val="28"/>
                <w:lang w:eastAsia="ru-RU"/>
              </w:rPr>
              <w:t xml:space="preserve">В целях достижения наибольшей речевой активности учащихся следует чаще использовать групповые формы работы на </w:t>
            </w:r>
            <w:proofErr w:type="spellStart"/>
            <w:r w:rsidRPr="002777B1">
              <w:rPr>
                <w:rFonts w:ascii="Times New Roman" w:eastAsia="Times New Roman" w:hAnsi="Times New Roman" w:cs="Times New Roman"/>
                <w:sz w:val="28"/>
                <w:szCs w:val="28"/>
                <w:lang w:eastAsia="ru-RU"/>
              </w:rPr>
              <w:t>уроке</w:t>
            </w:r>
            <w:proofErr w:type="gramStart"/>
            <w:r>
              <w:rPr>
                <w:rFonts w:ascii="Times New Roman" w:eastAsia="Times New Roman" w:hAnsi="Times New Roman" w:cs="Times New Roman"/>
                <w:sz w:val="28"/>
                <w:szCs w:val="28"/>
                <w:lang w:eastAsia="ru-RU"/>
              </w:rPr>
              <w:t>.</w:t>
            </w:r>
            <w:r w:rsidRPr="002777B1">
              <w:rPr>
                <w:rFonts w:ascii="Times New Roman" w:eastAsia="Times New Roman" w:hAnsi="Times New Roman" w:cs="Times New Roman"/>
                <w:sz w:val="28"/>
                <w:szCs w:val="28"/>
                <w:lang w:eastAsia="ru-RU"/>
              </w:rPr>
              <w:t>К</w:t>
            </w:r>
            <w:proofErr w:type="spellEnd"/>
            <w:proofErr w:type="gramEnd"/>
            <w:r w:rsidRPr="002777B1">
              <w:rPr>
                <w:rFonts w:ascii="Times New Roman" w:eastAsia="Times New Roman" w:hAnsi="Times New Roman" w:cs="Times New Roman"/>
                <w:sz w:val="28"/>
                <w:szCs w:val="28"/>
                <w:lang w:eastAsia="ru-RU"/>
              </w:rPr>
              <w:t xml:space="preserve"> сожалению, </w:t>
            </w:r>
            <w:r w:rsidRPr="002777B1">
              <w:rPr>
                <w:rFonts w:ascii="Times New Roman" w:eastAsia="Times New Roman" w:hAnsi="Times New Roman" w:cs="Times New Roman"/>
                <w:b/>
                <w:bCs/>
                <w:i/>
                <w:iCs/>
                <w:sz w:val="28"/>
                <w:szCs w:val="28"/>
                <w:lang w:eastAsia="ru-RU"/>
              </w:rPr>
              <w:t>групповая работа не нашла </w:t>
            </w:r>
            <w:r w:rsidRPr="002777B1">
              <w:rPr>
                <w:rFonts w:ascii="Times New Roman" w:eastAsia="Times New Roman" w:hAnsi="Times New Roman" w:cs="Times New Roman"/>
                <w:sz w:val="28"/>
                <w:szCs w:val="28"/>
                <w:lang w:eastAsia="ru-RU"/>
              </w:rPr>
              <w:t>еще </w:t>
            </w:r>
            <w:r w:rsidRPr="002777B1">
              <w:rPr>
                <w:rFonts w:ascii="Times New Roman" w:eastAsia="Times New Roman" w:hAnsi="Times New Roman" w:cs="Times New Roman"/>
                <w:b/>
                <w:bCs/>
                <w:i/>
                <w:iCs/>
                <w:sz w:val="28"/>
                <w:szCs w:val="28"/>
                <w:lang w:eastAsia="ru-RU"/>
              </w:rPr>
              <w:t>широкого применения </w:t>
            </w:r>
            <w:r w:rsidRPr="002777B1">
              <w:rPr>
                <w:rFonts w:ascii="Times New Roman" w:eastAsia="Times New Roman" w:hAnsi="Times New Roman" w:cs="Times New Roman"/>
                <w:b/>
                <w:bCs/>
                <w:sz w:val="28"/>
                <w:szCs w:val="28"/>
                <w:lang w:eastAsia="ru-RU"/>
              </w:rPr>
              <w:t>в </w:t>
            </w:r>
            <w:r w:rsidRPr="002777B1">
              <w:rPr>
                <w:rFonts w:ascii="Times New Roman" w:eastAsia="Times New Roman" w:hAnsi="Times New Roman" w:cs="Times New Roman"/>
                <w:sz w:val="28"/>
                <w:szCs w:val="28"/>
                <w:lang w:eastAsia="ru-RU"/>
              </w:rPr>
              <w:t>практике преподавания иностранного языка (далее ИЯ), что можно объяснить рядом трудностей организации группового общения, а именно:</w:t>
            </w:r>
          </w:p>
          <w:p w:rsidR="002777B1" w:rsidRPr="002777B1" w:rsidRDefault="002777B1" w:rsidP="002777B1">
            <w:pPr>
              <w:numPr>
                <w:ilvl w:val="0"/>
                <w:numId w:val="2"/>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трудности организационного характера, связанные с деятельностью учителя: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большая наполняемость группы и, как следствие, боязнь беспорядка на</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уроке;</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б) неприспособленность классного помещения (невозможность перестановки мебели и свободного перемещения учащихся по классу);</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в) организация работы в группах требует много времени (часто занимает весь урок, и учитель не успевает проконтролировать все группы);</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г) нехватка методических пособий и разработок (зачастую учителю приходится самому разрабатывать и готовить раздаточный материал, не все</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учителя готовы к творческому поиску);</w:t>
            </w:r>
          </w:p>
          <w:p w:rsidR="002777B1" w:rsidRPr="002777B1" w:rsidRDefault="002777B1" w:rsidP="002777B1">
            <w:pPr>
              <w:numPr>
                <w:ilvl w:val="0"/>
                <w:numId w:val="3"/>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трудности, связанные с деятельностью учащихся: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неготовность учащихся к подобной форме работы на уроке (они привыкли к традиционной форме общения “учитель-ученик”);</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б) низкий уровень языковой подготовки учащихся, использование учащимися родного языка при обсуждении заданий;</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в) непонимание учащимися своей роли в процессе группового общения;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г) боязнь учащихся говорить на иностранном языке в присутствии других, нежелание некоторых учащихся работать в группе с теми или иными соучениками (например, девочек с мальчиками);</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д) возможность для недисциплинированных учащихся избегать выполнения задания в группе;</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е) разный темп работы (одни учащиеся выполняют задание р</w:t>
            </w:r>
            <w:r>
              <w:rPr>
                <w:rFonts w:ascii="Times New Roman" w:eastAsia="Times New Roman" w:hAnsi="Times New Roman" w:cs="Times New Roman"/>
                <w:sz w:val="28"/>
                <w:szCs w:val="28"/>
                <w:lang w:eastAsia="ru-RU"/>
              </w:rPr>
              <w:t>аньше и начинают мешать другим).</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В группе </w:t>
            </w:r>
            <w:r w:rsidRPr="002777B1">
              <w:rPr>
                <w:rFonts w:ascii="Times New Roman" w:eastAsia="Times New Roman" w:hAnsi="Times New Roman" w:cs="Times New Roman"/>
                <w:sz w:val="28"/>
                <w:szCs w:val="28"/>
                <w:lang w:eastAsia="ru-RU"/>
              </w:rPr>
              <w:t>должно быть </w:t>
            </w:r>
            <w:r w:rsidRPr="002777B1">
              <w:rPr>
                <w:rFonts w:ascii="Times New Roman" w:eastAsia="Times New Roman" w:hAnsi="Times New Roman" w:cs="Times New Roman"/>
                <w:b/>
                <w:bCs/>
                <w:i/>
                <w:iCs/>
                <w:sz w:val="28"/>
                <w:szCs w:val="28"/>
                <w:lang w:eastAsia="ru-RU"/>
              </w:rPr>
              <w:t>не более 5 человек </w:t>
            </w:r>
            <w:r w:rsidRPr="002777B1">
              <w:rPr>
                <w:rFonts w:ascii="Times New Roman" w:eastAsia="Times New Roman" w:hAnsi="Times New Roman" w:cs="Times New Roman"/>
                <w:sz w:val="28"/>
                <w:szCs w:val="28"/>
                <w:lang w:eastAsia="ru-RU"/>
              </w:rPr>
              <w:t xml:space="preserve">(учитель должен следить за тем, чтобы в каждой группе был хотя бы один сильно подготовленный учащийся, который сможет </w:t>
            </w:r>
            <w:proofErr w:type="gramStart"/>
            <w:r w:rsidRPr="002777B1">
              <w:rPr>
                <w:rFonts w:ascii="Times New Roman" w:eastAsia="Times New Roman" w:hAnsi="Times New Roman" w:cs="Times New Roman"/>
                <w:sz w:val="28"/>
                <w:szCs w:val="28"/>
                <w:lang w:eastAsia="ru-RU"/>
              </w:rPr>
              <w:t>выполнить роль</w:t>
            </w:r>
            <w:proofErr w:type="gramEnd"/>
            <w:r w:rsidRPr="002777B1">
              <w:rPr>
                <w:rFonts w:ascii="Times New Roman" w:eastAsia="Times New Roman" w:hAnsi="Times New Roman" w:cs="Times New Roman"/>
                <w:sz w:val="28"/>
                <w:szCs w:val="28"/>
                <w:lang w:eastAsia="ru-RU"/>
              </w:rPr>
              <w:t xml:space="preserve"> консультанта).</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Учащимся требуется некоторое время </w:t>
            </w:r>
            <w:r w:rsidRPr="002777B1">
              <w:rPr>
                <w:rFonts w:ascii="Times New Roman" w:eastAsia="Times New Roman" w:hAnsi="Times New Roman" w:cs="Times New Roman"/>
                <w:sz w:val="28"/>
                <w:szCs w:val="28"/>
                <w:lang w:eastAsia="ru-RU"/>
              </w:rPr>
              <w:t>для того, чтобы научиться работать вместе, если это группы сменного состава - не торопите их.</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Работу </w:t>
            </w:r>
            <w:r w:rsidRPr="002777B1">
              <w:rPr>
                <w:rFonts w:ascii="Times New Roman" w:eastAsia="Times New Roman" w:hAnsi="Times New Roman" w:cs="Times New Roman"/>
                <w:sz w:val="28"/>
                <w:szCs w:val="28"/>
                <w:lang w:eastAsia="ru-RU"/>
              </w:rPr>
              <w:t>в группах </w:t>
            </w:r>
            <w:r w:rsidRPr="002777B1">
              <w:rPr>
                <w:rFonts w:ascii="Times New Roman" w:eastAsia="Times New Roman" w:hAnsi="Times New Roman" w:cs="Times New Roman"/>
                <w:b/>
                <w:bCs/>
                <w:i/>
                <w:iCs/>
                <w:sz w:val="28"/>
                <w:szCs w:val="28"/>
                <w:lang w:eastAsia="ru-RU"/>
              </w:rPr>
              <w:t>не следует затягивать. </w:t>
            </w:r>
            <w:r w:rsidRPr="002777B1">
              <w:rPr>
                <w:rFonts w:ascii="Times New Roman" w:eastAsia="Times New Roman" w:hAnsi="Times New Roman" w:cs="Times New Roman"/>
                <w:sz w:val="28"/>
                <w:szCs w:val="28"/>
                <w:lang w:eastAsia="ru-RU"/>
              </w:rPr>
              <w:t>Определите время для подготовки задания и четко его соблюдайте. (Лучше дать короткий, чем длинный отрезок времени для подготовки и спустя несколько минут предупредить учащихся, что им остается, к примеру, 2 минуты.).</w:t>
            </w:r>
          </w:p>
          <w:p w:rsidR="002777B1" w:rsidRPr="002777B1" w:rsidRDefault="002777B1" w:rsidP="002777B1">
            <w:pPr>
              <w:shd w:val="clear" w:color="auto" w:fill="FFFFFF"/>
              <w:rPr>
                <w:rFonts w:ascii="Times New Roman" w:eastAsia="Times New Roman" w:hAnsi="Times New Roman" w:cs="Times New Roman"/>
                <w:b/>
                <w:bCs/>
                <w:i/>
                <w:iCs/>
                <w:sz w:val="28"/>
                <w:szCs w:val="28"/>
                <w:lang w:eastAsia="ru-RU"/>
              </w:rPr>
            </w:pPr>
            <w:r w:rsidRPr="002777B1">
              <w:rPr>
                <w:rFonts w:ascii="Times New Roman" w:eastAsia="Times New Roman" w:hAnsi="Times New Roman" w:cs="Times New Roman"/>
                <w:b/>
                <w:bCs/>
                <w:i/>
                <w:iCs/>
                <w:sz w:val="28"/>
                <w:szCs w:val="28"/>
                <w:lang w:eastAsia="ru-RU"/>
              </w:rPr>
              <w:t>Выслушайте мнение представителей из каждой группы.</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Оцените работу учащихся или прокомментируйте. </w:t>
            </w:r>
            <w:r w:rsidRPr="002777B1">
              <w:rPr>
                <w:rFonts w:ascii="Times New Roman" w:eastAsia="Times New Roman" w:hAnsi="Times New Roman" w:cs="Times New Roman"/>
                <w:sz w:val="28"/>
                <w:szCs w:val="28"/>
                <w:lang w:eastAsia="ru-RU"/>
              </w:rPr>
              <w:t>При этом делайте акцент на наиболее удачные моменты в общении (правильно подобранный языковой материал (лексическое наполнение, разнообразие грамматических форм), использование жестов, интонации, эмоционального фона), не обходя вниманием и типичные ошибки.</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Работа в группах завершается работой над ошибками. </w:t>
            </w:r>
            <w:r w:rsidRPr="002777B1">
              <w:rPr>
                <w:rFonts w:ascii="Times New Roman" w:eastAsia="Times New Roman" w:hAnsi="Times New Roman" w:cs="Times New Roman"/>
                <w:sz w:val="28"/>
                <w:szCs w:val="28"/>
                <w:lang w:eastAsia="ru-RU"/>
              </w:rPr>
              <w:t xml:space="preserve"> Учащиеся должны быть настроены на то, что ошибка - это естественная составная часть процесса обучения. Желательно добиваться того, чтобы ошибки исправлялись самими учащимися.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ПОМНИТЕ: </w:t>
            </w:r>
            <w:r w:rsidRPr="002777B1">
              <w:rPr>
                <w:rFonts w:ascii="Times New Roman" w:eastAsia="Times New Roman" w:hAnsi="Times New Roman" w:cs="Times New Roman"/>
                <w:sz w:val="28"/>
                <w:szCs w:val="28"/>
                <w:lang w:eastAsia="ru-RU"/>
              </w:rPr>
              <w:t>работа в группах - это не соревнование, а совместное продвижение к знаниям, основанное на взаимопомощи и взаимовыручке;</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Организация группового общения должна проходить </w:t>
            </w:r>
            <w:r w:rsidRPr="002777B1">
              <w:rPr>
                <w:rFonts w:ascii="Times New Roman" w:eastAsia="Times New Roman" w:hAnsi="Times New Roman" w:cs="Times New Roman"/>
                <w:b/>
                <w:bCs/>
                <w:i/>
                <w:iCs/>
                <w:sz w:val="28"/>
                <w:szCs w:val="28"/>
                <w:lang w:eastAsia="ru-RU"/>
              </w:rPr>
              <w:t>в атмосфере сотрудничества, дружелюбия и доверия. </w:t>
            </w:r>
            <w:r w:rsidRPr="002777B1">
              <w:rPr>
                <w:rFonts w:ascii="Times New Roman" w:eastAsia="Times New Roman" w:hAnsi="Times New Roman" w:cs="Times New Roman"/>
                <w:sz w:val="28"/>
                <w:szCs w:val="28"/>
                <w:lang w:eastAsia="ru-RU"/>
              </w:rPr>
              <w:t>Авторитарный стиль учителя вызовет негативную реакцию учащихся.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Очень важным является </w:t>
            </w:r>
            <w:r w:rsidRPr="002777B1">
              <w:rPr>
                <w:rFonts w:ascii="Times New Roman" w:eastAsia="Times New Roman" w:hAnsi="Times New Roman" w:cs="Times New Roman"/>
                <w:b/>
                <w:bCs/>
                <w:i/>
                <w:iCs/>
                <w:sz w:val="28"/>
                <w:szCs w:val="28"/>
                <w:lang w:eastAsia="ru-RU"/>
              </w:rPr>
              <w:t>вопрос о формировании групп</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который предполагает осуществление дифференцированного подхода к учащимся с</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учетом их индивидуально-типологических особенностей (например, тип темперамента, темп овладения учебным материалом, глубина приобретенных знаний, способность самостоятельно применять умения или делиться своими знаниями и т. д.)</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lastRenderedPageBreak/>
              <w:t>Перечислим </w:t>
            </w:r>
            <w:r w:rsidRPr="002777B1">
              <w:rPr>
                <w:rFonts w:ascii="Times New Roman" w:eastAsia="Times New Roman" w:hAnsi="Times New Roman" w:cs="Times New Roman"/>
                <w:b/>
                <w:bCs/>
                <w:i/>
                <w:iCs/>
                <w:sz w:val="28"/>
                <w:szCs w:val="28"/>
                <w:lang w:eastAsia="ru-RU"/>
              </w:rPr>
              <w:t>основные 6 способов формирования групп на уроке</w:t>
            </w:r>
            <w:r w:rsidRPr="002777B1">
              <w:rPr>
                <w:rFonts w:ascii="Times New Roman" w:eastAsia="Times New Roman" w:hAnsi="Times New Roman" w:cs="Times New Roman"/>
                <w:sz w:val="28"/>
                <w:szCs w:val="28"/>
                <w:lang w:eastAsia="ru-RU"/>
              </w:rPr>
              <w:t> (и во внеклассной деятельности), разработанные в проблемно-поисковых образовательных технологиях (2), которые в значительной степени определяют результативность группового взаимодействия обучаемых:</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1</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b/>
                <w:bCs/>
                <w:i/>
                <w:iCs/>
                <w:sz w:val="28"/>
                <w:szCs w:val="28"/>
                <w:lang w:eastAsia="ru-RU"/>
              </w:rPr>
              <w:t>По выбору педагога</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(он сам распределяет учащихся в мини-группы)</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При таком делении учитель не всегда учитывает симпатии и антипатии учащихся, поэтому оказавшись в некомфортной психологической обстановке некоторые учащиеся предпочитают отмалчиваться или выясняют межличностные отношения вместо решения конкретной учебной задачи.</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2. По желанию учащихся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В</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 xml:space="preserve">этом случае процедура объединения в группы, как правило, проходит весьма эмоционально. Причем одни ученики выбирают тех партнеров, кому симпатизируют; вторые - тех, за чью спину можно будет спрятаться при выполнении задания, получив в итоге хорошую оценку; третьи - тех, с кем можно будет почувствовать себя лидером. </w:t>
            </w:r>
            <w:proofErr w:type="gramStart"/>
            <w:r w:rsidRPr="002777B1">
              <w:rPr>
                <w:rFonts w:ascii="Times New Roman" w:eastAsia="Times New Roman" w:hAnsi="Times New Roman" w:cs="Times New Roman"/>
                <w:sz w:val="28"/>
                <w:szCs w:val="28"/>
                <w:lang w:eastAsia="ru-RU"/>
              </w:rPr>
              <w:t>Но иногда деление на группы (команды) затягивается (некоторых учащихся не хотят брать к себе ни одна группа) или состав групп оказывается неравным по силам (например, формируется группа девочек и мальчиков, или в одной группе объединяются все учащиеся с низким уровнем коммуникативной компетенции, в другой, наоборот, с высоким), поэтому выполнение некоторых заданий сразу обречено на провал, заранее можно предположить, что одна</w:t>
            </w:r>
            <w:proofErr w:type="gramEnd"/>
            <w:r w:rsidRPr="002777B1">
              <w:rPr>
                <w:rFonts w:ascii="Times New Roman" w:eastAsia="Times New Roman" w:hAnsi="Times New Roman" w:cs="Times New Roman"/>
                <w:sz w:val="28"/>
                <w:szCs w:val="28"/>
                <w:lang w:eastAsia="ru-RU"/>
              </w:rPr>
              <w:t xml:space="preserve"> из групп не справится с поставленной коммуникативной задачей.</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3. По набору лидеров</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Лидеры в данном случае назначаются учителем - организатором групповой работы, а они по очереди называют имена тех, кого они хотели бы взять в свою группу. Наблюдения показывают, что лидеры выбирают в первую очередь тех, кто действительно способен продуктивно работать и</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достигать результата (иногда даже дружба и личные симпатии отходят на</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 xml:space="preserve">второй план). Но при таком способе формирования группы психологически трудно тем учащимся, кого выбирают </w:t>
            </w:r>
            <w:proofErr w:type="gramStart"/>
            <w:r w:rsidRPr="002777B1">
              <w:rPr>
                <w:rFonts w:ascii="Times New Roman" w:eastAsia="Times New Roman" w:hAnsi="Times New Roman" w:cs="Times New Roman"/>
                <w:sz w:val="28"/>
                <w:szCs w:val="28"/>
                <w:lang w:eastAsia="ru-RU"/>
              </w:rPr>
              <w:t>последними</w:t>
            </w:r>
            <w:proofErr w:type="gramEnd"/>
            <w:r w:rsidRPr="002777B1">
              <w:rPr>
                <w:rFonts w:ascii="Times New Roman" w:eastAsia="Times New Roman" w:hAnsi="Times New Roman" w:cs="Times New Roman"/>
                <w:sz w:val="28"/>
                <w:szCs w:val="28"/>
                <w:lang w:eastAsia="ru-RU"/>
              </w:rPr>
              <w:t>, или вообще не хотят выбирать. Можно посоветовать организовать “аукцион” последних 3 - 4 человек в классе - лидеры должны не просто назвать имя желаемого игрока, но и обосновать его ценность для команды. Таким образом, вокруг “непопулярных” членов группы тоже возникнет интерес.</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4. По определенному признаку</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Так, можно, например, разделить учащихся:</w:t>
            </w:r>
          </w:p>
          <w:p w:rsidR="002777B1" w:rsidRPr="002777B1" w:rsidRDefault="002777B1" w:rsidP="002777B1">
            <w:pPr>
              <w:numPr>
                <w:ilvl w:val="0"/>
                <w:numId w:val="6"/>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по первой букве имени (оно начинается на гласную - согласную);</w:t>
            </w:r>
          </w:p>
          <w:p w:rsidR="002777B1" w:rsidRPr="002777B1" w:rsidRDefault="002777B1" w:rsidP="002777B1">
            <w:pPr>
              <w:numPr>
                <w:ilvl w:val="0"/>
                <w:numId w:val="6"/>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в соответствии с тем, в какое время года родился ученик (на четыре группы);</w:t>
            </w:r>
          </w:p>
          <w:p w:rsidR="002777B1" w:rsidRPr="002777B1" w:rsidRDefault="002777B1" w:rsidP="002777B1">
            <w:pPr>
              <w:numPr>
                <w:ilvl w:val="0"/>
                <w:numId w:val="6"/>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по тому, какого они знака зодиака (знаки воды, огня, воздуха или земли);</w:t>
            </w:r>
          </w:p>
          <w:p w:rsidR="002777B1" w:rsidRPr="002777B1" w:rsidRDefault="002777B1" w:rsidP="002777B1">
            <w:pPr>
              <w:numPr>
                <w:ilvl w:val="0"/>
                <w:numId w:val="6"/>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по цвету глаз (карие, серо-голубые, зеленые), и т.д.</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Причем учитель может сам поделить участников на группы по определенному признаку, не сообщая им его. Задача учащихся - понять, какой признак объединил их между собой и одновременно отделил от других учеников класса (совместное решение задачи).</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Этот способ деления интересен тем, что может объединить людей, которые редко взаимодействуют друг с другом. Но, изначально задавая некоторый общий признак, он создает основу для эмоционального принятия друг друга в группе.</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Однако сложно заранее просчитать количественный состав групп (наверняка, не каждый признак представлен в классе одинаково), открытым остаётся вопрос и о силе групп.</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5.</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b/>
                <w:bCs/>
                <w:i/>
                <w:iCs/>
                <w:sz w:val="28"/>
                <w:szCs w:val="28"/>
                <w:lang w:eastAsia="ru-RU"/>
              </w:rPr>
              <w:t>По стилю интеллектуальной деятельности</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(эрудит, критик, скептик, генератор идей, аутсайдер)</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Используется на продвинутом этапе обучения. Понятно, что учитель должен хорошо знать индивидуальные особенности учащихся, чтобы равномерно распределить их по группам и обеспечить достаточно высокий творческий потенциал в каждой подгруппе. Но данный способ формирования групп не всегда соответствует симпатиям - антипатиям учащихся.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6. Случайным образом</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lastRenderedPageBreak/>
              <w:t>Группа, формируемая по признаку случайности, характеризуется тем, что в ней волей случая могут объединиться учащиеся, которые вне учебных условий никак не взаимодействуют между собой. Таким образом, работа в такой группе развивает у участников способность приспосабливаться к различным условиям деятельности и к разным партнерам.</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Большинство методистов и учителей-практиков рекомендуют </w:t>
            </w:r>
            <w:r w:rsidRPr="002777B1">
              <w:rPr>
                <w:rFonts w:ascii="Times New Roman" w:eastAsia="Times New Roman" w:hAnsi="Times New Roman" w:cs="Times New Roman"/>
                <w:b/>
                <w:bCs/>
                <w:i/>
                <w:iCs/>
                <w:sz w:val="28"/>
                <w:szCs w:val="28"/>
                <w:lang w:eastAsia="ru-RU"/>
              </w:rPr>
              <w:t>чередовать работу в группах постоянного и сменного состава</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(чтобы учащиеся не привыкали к одним и тем же партнерам и не боялись вступать в контакт с незнакомыми собеседниками). Число групп (их может быть от 2 до 5) зависит от количества учащихся конкретного класса и предлагаемого им задания.</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7B1">
              <w:rPr>
                <w:rFonts w:ascii="Times New Roman" w:eastAsia="Times New Roman" w:hAnsi="Times New Roman" w:cs="Times New Roman"/>
                <w:sz w:val="28"/>
                <w:szCs w:val="28"/>
                <w:lang w:eastAsia="ru-RU"/>
              </w:rPr>
              <w:t>Говоря о приоритетах группового взаимодействия, следует отметить, что в современных технологиях </w:t>
            </w:r>
            <w:r>
              <w:rPr>
                <w:rFonts w:ascii="Times New Roman" w:eastAsia="Times New Roman" w:hAnsi="Times New Roman" w:cs="Times New Roman"/>
                <w:b/>
                <w:bCs/>
                <w:i/>
                <w:iCs/>
                <w:sz w:val="28"/>
                <w:szCs w:val="28"/>
                <w:lang w:eastAsia="ru-RU"/>
              </w:rPr>
              <w:t>групповая работа используе</w:t>
            </w:r>
            <w:r w:rsidRPr="002777B1">
              <w:rPr>
                <w:rFonts w:ascii="Times New Roman" w:eastAsia="Times New Roman" w:hAnsi="Times New Roman" w:cs="Times New Roman"/>
                <w:b/>
                <w:bCs/>
                <w:i/>
                <w:iCs/>
                <w:sz w:val="28"/>
                <w:szCs w:val="28"/>
                <w:lang w:eastAsia="ru-RU"/>
              </w:rPr>
              <w:t>тся как средство интенсификации и оптимизации учебного процесса, при котором</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ярко выражены межличностные процессы, </w:t>
            </w:r>
            <w:r w:rsidRPr="002777B1">
              <w:rPr>
                <w:rFonts w:ascii="Times New Roman" w:eastAsia="Times New Roman" w:hAnsi="Times New Roman" w:cs="Times New Roman"/>
                <w:sz w:val="28"/>
                <w:szCs w:val="28"/>
                <w:lang w:eastAsia="ru-RU"/>
              </w:rPr>
              <w:t>отсутствующие при индивидуальной работе: общение, высокое доверие, взаимное влияние, поддержка, эффективное использование ресурсов каждого учащегося, взаимопомощь (3).</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proofErr w:type="gramStart"/>
            <w:r w:rsidRPr="002777B1">
              <w:rPr>
                <w:rFonts w:ascii="Times New Roman" w:eastAsia="Times New Roman" w:hAnsi="Times New Roman" w:cs="Times New Roman"/>
                <w:b/>
                <w:bCs/>
                <w:i/>
                <w:iCs/>
                <w:sz w:val="28"/>
                <w:szCs w:val="28"/>
                <w:lang w:eastAsia="ru-RU"/>
              </w:rPr>
              <w:t>К </w:t>
            </w:r>
            <w:r w:rsidRPr="002777B1">
              <w:rPr>
                <w:rFonts w:ascii="Times New Roman" w:eastAsia="Times New Roman" w:hAnsi="Times New Roman" w:cs="Times New Roman"/>
                <w:sz w:val="28"/>
                <w:szCs w:val="28"/>
                <w:lang w:eastAsia="ru-RU"/>
              </w:rPr>
              <w:t>важным </w:t>
            </w:r>
            <w:r w:rsidRPr="002777B1">
              <w:rPr>
                <w:rFonts w:ascii="Times New Roman" w:eastAsia="Times New Roman" w:hAnsi="Times New Roman" w:cs="Times New Roman"/>
                <w:b/>
                <w:bCs/>
                <w:i/>
                <w:iCs/>
                <w:sz w:val="28"/>
                <w:szCs w:val="28"/>
                <w:lang w:eastAsia="ru-RU"/>
              </w:rPr>
              <w:t>преимуществам групповой работы на уроке ИЯ</w:t>
            </w:r>
            <w:r w:rsidRPr="002777B1">
              <w:rPr>
                <w:rFonts w:ascii="Times New Roman" w:eastAsia="Times New Roman" w:hAnsi="Times New Roman" w:cs="Times New Roman"/>
                <w:sz w:val="28"/>
                <w:szCs w:val="28"/>
                <w:lang w:eastAsia="ru-RU"/>
              </w:rPr>
              <w:t> перед фронтальной и индивидуальной формами можно отнести </w:t>
            </w:r>
            <w:r w:rsidRPr="002777B1">
              <w:rPr>
                <w:rFonts w:ascii="Times New Roman" w:eastAsia="Times New Roman" w:hAnsi="Times New Roman" w:cs="Times New Roman"/>
                <w:b/>
                <w:bCs/>
                <w:i/>
                <w:iCs/>
                <w:sz w:val="28"/>
                <w:szCs w:val="28"/>
                <w:lang w:eastAsia="ru-RU"/>
              </w:rPr>
              <w:t>следующие:</w:t>
            </w:r>
            <w:proofErr w:type="gramEnd"/>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в условиях групповой работы возникает </w:t>
            </w:r>
            <w:r w:rsidRPr="002777B1">
              <w:rPr>
                <w:rFonts w:ascii="Times New Roman" w:eastAsia="Times New Roman" w:hAnsi="Times New Roman" w:cs="Times New Roman"/>
                <w:b/>
                <w:bCs/>
                <w:i/>
                <w:iCs/>
                <w:sz w:val="28"/>
                <w:szCs w:val="28"/>
                <w:lang w:eastAsia="ru-RU"/>
              </w:rPr>
              <w:t>благоприятная для учения доверительная, эмоционально-положительная атмосфера в классе: </w:t>
            </w:r>
            <w:r w:rsidRPr="002777B1">
              <w:rPr>
                <w:rFonts w:ascii="Times New Roman" w:eastAsia="Times New Roman" w:hAnsi="Times New Roman" w:cs="Times New Roman"/>
                <w:sz w:val="28"/>
                <w:szCs w:val="28"/>
                <w:lang w:eastAsia="ru-RU"/>
              </w:rPr>
              <w:t xml:space="preserve">исчезает страх перед учебной неудачей (сообща легче найти решение, </w:t>
            </w:r>
            <w:proofErr w:type="spellStart"/>
            <w:r w:rsidRPr="002777B1">
              <w:rPr>
                <w:rFonts w:ascii="Times New Roman" w:eastAsia="Times New Roman" w:hAnsi="Times New Roman" w:cs="Times New Roman"/>
                <w:sz w:val="28"/>
                <w:szCs w:val="28"/>
                <w:lang w:eastAsia="ru-RU"/>
              </w:rPr>
              <w:t>незнаешь</w:t>
            </w:r>
            <w:proofErr w:type="spellEnd"/>
            <w:r w:rsidRPr="002777B1">
              <w:rPr>
                <w:rFonts w:ascii="Times New Roman" w:eastAsia="Times New Roman" w:hAnsi="Times New Roman" w:cs="Times New Roman"/>
                <w:sz w:val="28"/>
                <w:szCs w:val="28"/>
                <w:lang w:eastAsia="ru-RU"/>
              </w:rPr>
              <w:t xml:space="preserve"> сам – объяснят или помогут одноклассники), возрастает уверенность учащихся в собственных силах (“Я тоже знаю и могу это сделать”).</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при работе в группах </w:t>
            </w:r>
            <w:r w:rsidRPr="002777B1">
              <w:rPr>
                <w:rFonts w:ascii="Times New Roman" w:eastAsia="Times New Roman" w:hAnsi="Times New Roman" w:cs="Times New Roman"/>
                <w:b/>
                <w:bCs/>
                <w:i/>
                <w:iCs/>
                <w:sz w:val="28"/>
                <w:szCs w:val="28"/>
                <w:lang w:eastAsia="ru-RU"/>
              </w:rPr>
              <w:t>решается проблема стеснительности, скованности некоторых учащихся</w:t>
            </w:r>
            <w:r w:rsidRPr="002777B1">
              <w:rPr>
                <w:rFonts w:ascii="Times New Roman" w:eastAsia="Times New Roman" w:hAnsi="Times New Roman" w:cs="Times New Roman"/>
                <w:sz w:val="28"/>
                <w:szCs w:val="28"/>
                <w:lang w:eastAsia="ru-RU"/>
              </w:rPr>
              <w:t>, т. к. </w:t>
            </w:r>
            <w:r w:rsidRPr="002777B1">
              <w:rPr>
                <w:rFonts w:ascii="Times New Roman" w:eastAsia="Times New Roman" w:hAnsi="Times New Roman" w:cs="Times New Roman"/>
                <w:b/>
                <w:bCs/>
                <w:i/>
                <w:iCs/>
                <w:sz w:val="28"/>
                <w:szCs w:val="28"/>
                <w:lang w:eastAsia="ru-RU"/>
              </w:rPr>
              <w:t>они чувствуют себя более комфортно </w:t>
            </w:r>
            <w:r w:rsidRPr="002777B1">
              <w:rPr>
                <w:rFonts w:ascii="Times New Roman" w:eastAsia="Times New Roman" w:hAnsi="Times New Roman" w:cs="Times New Roman"/>
                <w:sz w:val="28"/>
                <w:szCs w:val="28"/>
                <w:lang w:eastAsia="ru-RU"/>
              </w:rPr>
              <w:t>в</w:t>
            </w:r>
            <w:r w:rsidRPr="002777B1">
              <w:rPr>
                <w:rFonts w:ascii="Times New Roman" w:eastAsia="Times New Roman" w:hAnsi="Times New Roman" w:cs="Times New Roman"/>
                <w:b/>
                <w:bCs/>
                <w:sz w:val="28"/>
                <w:szCs w:val="28"/>
                <w:lang w:eastAsia="ru-RU"/>
              </w:rPr>
              <w:t> </w:t>
            </w:r>
            <w:r w:rsidRPr="002777B1">
              <w:rPr>
                <w:rFonts w:ascii="Times New Roman" w:eastAsia="Times New Roman" w:hAnsi="Times New Roman" w:cs="Times New Roman"/>
                <w:sz w:val="28"/>
                <w:szCs w:val="28"/>
                <w:lang w:eastAsia="ru-RU"/>
              </w:rPr>
              <w:t xml:space="preserve">условиях </w:t>
            </w:r>
            <w:proofErr w:type="spellStart"/>
            <w:r w:rsidRPr="002777B1">
              <w:rPr>
                <w:rFonts w:ascii="Times New Roman" w:eastAsia="Times New Roman" w:hAnsi="Times New Roman" w:cs="Times New Roman"/>
                <w:sz w:val="28"/>
                <w:szCs w:val="28"/>
                <w:lang w:eastAsia="ru-RU"/>
              </w:rPr>
              <w:t>взаимообучения</w:t>
            </w:r>
            <w:proofErr w:type="spellEnd"/>
            <w:r w:rsidRPr="002777B1">
              <w:rPr>
                <w:rFonts w:ascii="Times New Roman" w:eastAsia="Times New Roman" w:hAnsi="Times New Roman" w:cs="Times New Roman"/>
                <w:sz w:val="28"/>
                <w:szCs w:val="28"/>
                <w:lang w:eastAsia="ru-RU"/>
              </w:rPr>
              <w:t xml:space="preserve"> и взаимоконтроля, когда могут посоветоваться или обратиться за помощью к одноклассникам. </w:t>
            </w:r>
            <w:r w:rsidRPr="002777B1">
              <w:rPr>
                <w:rFonts w:ascii="Times New Roman" w:eastAsia="Times New Roman" w:hAnsi="Times New Roman" w:cs="Times New Roman"/>
                <w:b/>
                <w:bCs/>
                <w:i/>
                <w:iCs/>
                <w:sz w:val="28"/>
                <w:szCs w:val="28"/>
                <w:lang w:eastAsia="ru-RU"/>
              </w:rPr>
              <w:t>Такое взаимодействие</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способствует повышению коммуникативной и познавательной мотивации, </w:t>
            </w:r>
            <w:r w:rsidRPr="002777B1">
              <w:rPr>
                <w:rFonts w:ascii="Times New Roman" w:eastAsia="Times New Roman" w:hAnsi="Times New Roman" w:cs="Times New Roman"/>
                <w:sz w:val="28"/>
                <w:szCs w:val="28"/>
                <w:lang w:eastAsia="ru-RU"/>
              </w:rPr>
              <w:t>появлению желания учиться в целом. </w:t>
            </w:r>
            <w:r w:rsidRPr="002777B1">
              <w:rPr>
                <w:rFonts w:ascii="Times New Roman" w:eastAsia="Times New Roman" w:hAnsi="Times New Roman" w:cs="Times New Roman"/>
                <w:b/>
                <w:bCs/>
                <w:i/>
                <w:iCs/>
                <w:sz w:val="28"/>
                <w:szCs w:val="28"/>
                <w:lang w:eastAsia="ru-RU"/>
              </w:rPr>
              <w:t>Групповое обучение</w:t>
            </w:r>
            <w:r w:rsidRPr="002777B1">
              <w:rPr>
                <w:rFonts w:ascii="Times New Roman" w:eastAsia="Times New Roman" w:hAnsi="Times New Roman" w:cs="Times New Roman"/>
                <w:sz w:val="28"/>
                <w:szCs w:val="28"/>
                <w:lang w:eastAsia="ru-RU"/>
              </w:rPr>
              <w:t> - </w:t>
            </w:r>
            <w:r w:rsidRPr="002777B1">
              <w:rPr>
                <w:rFonts w:ascii="Times New Roman" w:eastAsia="Times New Roman" w:hAnsi="Times New Roman" w:cs="Times New Roman"/>
                <w:b/>
                <w:bCs/>
                <w:i/>
                <w:iCs/>
                <w:sz w:val="28"/>
                <w:szCs w:val="28"/>
                <w:lang w:eastAsia="ru-RU"/>
              </w:rPr>
              <w:t>это модель лечения</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для тех </w:t>
            </w:r>
            <w:r w:rsidRPr="002777B1">
              <w:rPr>
                <w:rFonts w:ascii="Times New Roman" w:eastAsia="Times New Roman" w:hAnsi="Times New Roman" w:cs="Times New Roman"/>
                <w:b/>
                <w:bCs/>
                <w:i/>
                <w:iCs/>
                <w:sz w:val="28"/>
                <w:szCs w:val="28"/>
                <w:lang w:eastAsia="ru-RU"/>
              </w:rPr>
              <w:t xml:space="preserve">детей, которые эмоционально подавлены и </w:t>
            </w:r>
            <w:proofErr w:type="spellStart"/>
            <w:r w:rsidRPr="002777B1">
              <w:rPr>
                <w:rFonts w:ascii="Times New Roman" w:eastAsia="Times New Roman" w:hAnsi="Times New Roman" w:cs="Times New Roman"/>
                <w:b/>
                <w:bCs/>
                <w:i/>
                <w:iCs/>
                <w:sz w:val="28"/>
                <w:szCs w:val="28"/>
                <w:lang w:eastAsia="ru-RU"/>
              </w:rPr>
              <w:t>поведенчески</w:t>
            </w:r>
            <w:proofErr w:type="spellEnd"/>
            <w:r w:rsidRPr="002777B1">
              <w:rPr>
                <w:rFonts w:ascii="Times New Roman" w:eastAsia="Times New Roman" w:hAnsi="Times New Roman" w:cs="Times New Roman"/>
                <w:b/>
                <w:bCs/>
                <w:i/>
                <w:iCs/>
                <w:sz w:val="28"/>
                <w:szCs w:val="28"/>
                <w:lang w:eastAsia="ru-RU"/>
              </w:rPr>
              <w:t xml:space="preserve"> дезорганизованы</w:t>
            </w:r>
            <w:r w:rsidRPr="002777B1">
              <w:rPr>
                <w:rFonts w:ascii="Times New Roman" w:eastAsia="Times New Roman" w:hAnsi="Times New Roman" w:cs="Times New Roman"/>
                <w:sz w:val="28"/>
                <w:szCs w:val="28"/>
                <w:lang w:eastAsia="ru-RU"/>
              </w:rPr>
              <w:t> (4). Оно помогает учащемуся разрушить изоляцию, выйти за пределы своего эгоцентризма, преодолеть чувство робости при языковом общении с разными партнерами, предложить сотрудничество другим учащимся и почувствовать единение, комфорт и безопасность.</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в центре обучения </w:t>
            </w:r>
            <w:r w:rsidRPr="002777B1">
              <w:rPr>
                <w:rFonts w:ascii="Times New Roman" w:eastAsia="Times New Roman" w:hAnsi="Times New Roman" w:cs="Times New Roman"/>
                <w:sz w:val="28"/>
                <w:szCs w:val="28"/>
                <w:lang w:eastAsia="ru-RU"/>
              </w:rPr>
              <w:t>находится </w:t>
            </w:r>
            <w:r w:rsidRPr="002777B1">
              <w:rPr>
                <w:rFonts w:ascii="Times New Roman" w:eastAsia="Times New Roman" w:hAnsi="Times New Roman" w:cs="Times New Roman"/>
                <w:b/>
                <w:bCs/>
                <w:i/>
                <w:iCs/>
                <w:sz w:val="28"/>
                <w:szCs w:val="28"/>
                <w:lang w:eastAsia="ru-RU"/>
              </w:rPr>
              <w:t>не учитель </w:t>
            </w:r>
            <w:r w:rsidRPr="002777B1">
              <w:rPr>
                <w:rFonts w:ascii="Times New Roman" w:eastAsia="Times New Roman" w:hAnsi="Times New Roman" w:cs="Times New Roman"/>
                <w:sz w:val="28"/>
                <w:szCs w:val="28"/>
                <w:lang w:eastAsia="ru-RU"/>
              </w:rPr>
              <w:t>(он перестает быть единственным источником информации для обучаемых, играет роль организатора и помощника речевого взаимодействия), </w:t>
            </w:r>
            <w:r w:rsidRPr="002777B1">
              <w:rPr>
                <w:rFonts w:ascii="Times New Roman" w:eastAsia="Times New Roman" w:hAnsi="Times New Roman" w:cs="Times New Roman"/>
                <w:b/>
                <w:bCs/>
                <w:i/>
                <w:iCs/>
                <w:sz w:val="28"/>
                <w:szCs w:val="28"/>
                <w:lang w:eastAsia="ru-RU"/>
              </w:rPr>
              <w:t>а учащийся </w:t>
            </w:r>
            <w:r w:rsidRPr="002777B1">
              <w:rPr>
                <w:rFonts w:ascii="Times New Roman" w:eastAsia="Times New Roman" w:hAnsi="Times New Roman" w:cs="Times New Roman"/>
                <w:sz w:val="28"/>
                <w:szCs w:val="28"/>
                <w:lang w:eastAsia="ru-RU"/>
              </w:rPr>
              <w:t>(который является равноправным речевым партнером) - </w:t>
            </w:r>
            <w:r w:rsidRPr="002777B1">
              <w:rPr>
                <w:rFonts w:ascii="Times New Roman" w:eastAsia="Times New Roman" w:hAnsi="Times New Roman" w:cs="Times New Roman"/>
                <w:b/>
                <w:bCs/>
                <w:i/>
                <w:iCs/>
                <w:sz w:val="28"/>
                <w:szCs w:val="28"/>
                <w:lang w:eastAsia="ru-RU"/>
              </w:rPr>
              <w:t>личностно-ориентированный подход. </w:t>
            </w:r>
            <w:r w:rsidRPr="002777B1">
              <w:rPr>
                <w:rFonts w:ascii="Times New Roman" w:eastAsia="Times New Roman" w:hAnsi="Times New Roman" w:cs="Times New Roman"/>
                <w:sz w:val="28"/>
                <w:szCs w:val="28"/>
                <w:lang w:eastAsia="ru-RU"/>
              </w:rPr>
              <w:t>Обучение, основанное на групповом общении, ломает его традиционную схему: инициатива учителя - ответ учащегося - реакция (оценка) учителя. (1) Работа в группе убеждает учащихся на практике в том, что </w:t>
            </w:r>
            <w:r w:rsidRPr="002777B1">
              <w:rPr>
                <w:rFonts w:ascii="Times New Roman" w:eastAsia="Times New Roman" w:hAnsi="Times New Roman" w:cs="Times New Roman"/>
                <w:b/>
                <w:bCs/>
                <w:i/>
                <w:iCs/>
                <w:sz w:val="28"/>
                <w:szCs w:val="28"/>
                <w:lang w:eastAsia="ru-RU"/>
              </w:rPr>
              <w:t>изучение ИЯ предполагает</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не только активное общение с учителем, но и интенсивную самостоятельную работу по накоплению знаний, совершенствованию навыков и умений.</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proofErr w:type="gramStart"/>
            <w:r w:rsidRPr="002777B1">
              <w:rPr>
                <w:rFonts w:ascii="Times New Roman" w:eastAsia="Times New Roman" w:hAnsi="Times New Roman" w:cs="Times New Roman"/>
                <w:b/>
                <w:bCs/>
                <w:i/>
                <w:iCs/>
                <w:sz w:val="28"/>
                <w:szCs w:val="28"/>
                <w:lang w:eastAsia="ru-RU"/>
              </w:rPr>
              <w:t>г</w:t>
            </w:r>
            <w:proofErr w:type="gramEnd"/>
            <w:r w:rsidRPr="002777B1">
              <w:rPr>
                <w:rFonts w:ascii="Times New Roman" w:eastAsia="Times New Roman" w:hAnsi="Times New Roman" w:cs="Times New Roman"/>
                <w:b/>
                <w:bCs/>
                <w:i/>
                <w:iCs/>
                <w:sz w:val="28"/>
                <w:szCs w:val="28"/>
                <w:lang w:eastAsia="ru-RU"/>
              </w:rPr>
              <w:t>рупповая работа</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позволяет вовлечь всех учащихся группы в учебный процесс </w:t>
            </w:r>
            <w:r w:rsidRPr="002777B1">
              <w:rPr>
                <w:rFonts w:ascii="Times New Roman" w:eastAsia="Times New Roman" w:hAnsi="Times New Roman" w:cs="Times New Roman"/>
                <w:sz w:val="28"/>
                <w:szCs w:val="28"/>
                <w:lang w:eastAsia="ru-RU"/>
              </w:rPr>
              <w:t>(увеличивается время пребывания каждого ученика в иноязычной среде), </w:t>
            </w:r>
            <w:r w:rsidRPr="002777B1">
              <w:rPr>
                <w:rFonts w:ascii="Times New Roman" w:eastAsia="Times New Roman" w:hAnsi="Times New Roman" w:cs="Times New Roman"/>
                <w:b/>
                <w:bCs/>
                <w:i/>
                <w:iCs/>
                <w:sz w:val="28"/>
                <w:szCs w:val="28"/>
                <w:lang w:eastAsia="ru-RU"/>
              </w:rPr>
              <w:t>обеспечивает постоянное, непрерывное речевое взаимодействие учеников,</w:t>
            </w:r>
            <w:r w:rsidRPr="002777B1">
              <w:rPr>
                <w:rFonts w:ascii="Times New Roman" w:eastAsia="Times New Roman" w:hAnsi="Times New Roman" w:cs="Times New Roman"/>
                <w:sz w:val="28"/>
                <w:szCs w:val="28"/>
                <w:lang w:eastAsia="ru-RU"/>
              </w:rPr>
              <w:t> что особенно важно на уроках английского языка в рамках достижения коммуникативной цели урока. Как показывает практика, </w:t>
            </w:r>
            <w:r w:rsidRPr="002777B1">
              <w:rPr>
                <w:rFonts w:ascii="Times New Roman" w:eastAsia="Times New Roman" w:hAnsi="Times New Roman" w:cs="Times New Roman"/>
                <w:b/>
                <w:bCs/>
                <w:i/>
                <w:iCs/>
                <w:sz w:val="28"/>
                <w:szCs w:val="28"/>
                <w:lang w:eastAsia="ru-RU"/>
              </w:rPr>
              <w:t>учащиеся глубже и в большем объеме усваивают материал, тратят меньше времени </w:t>
            </w:r>
            <w:r w:rsidRPr="002777B1">
              <w:rPr>
                <w:rFonts w:ascii="Times New Roman" w:eastAsia="Times New Roman" w:hAnsi="Times New Roman" w:cs="Times New Roman"/>
                <w:sz w:val="28"/>
                <w:szCs w:val="28"/>
                <w:lang w:eastAsia="ru-RU"/>
              </w:rPr>
              <w:t>на формирование умений и навыков, чем при индивидуальном обучении. В классе </w:t>
            </w:r>
            <w:r w:rsidRPr="002777B1">
              <w:rPr>
                <w:rFonts w:ascii="Times New Roman" w:eastAsia="Times New Roman" w:hAnsi="Times New Roman" w:cs="Times New Roman"/>
                <w:b/>
                <w:bCs/>
                <w:i/>
                <w:iCs/>
                <w:sz w:val="28"/>
                <w:szCs w:val="28"/>
                <w:lang w:eastAsia="ru-RU"/>
              </w:rPr>
              <w:t>уменьшаются дисциплинарные трудности</w:t>
            </w:r>
            <w:r w:rsidRPr="002777B1">
              <w:rPr>
                <w:rFonts w:ascii="Times New Roman" w:eastAsia="Times New Roman" w:hAnsi="Times New Roman" w:cs="Times New Roman"/>
                <w:sz w:val="28"/>
                <w:szCs w:val="28"/>
                <w:lang w:eastAsia="ru-RU"/>
              </w:rPr>
              <w:t> (сокращается число учеников, не работающих на уроке), учащиеся получают больше удовольствия от учения, комфортнее чувствуют себя в классе, </w:t>
            </w:r>
            <w:r w:rsidRPr="002777B1">
              <w:rPr>
                <w:rFonts w:ascii="Times New Roman" w:eastAsia="Times New Roman" w:hAnsi="Times New Roman" w:cs="Times New Roman"/>
                <w:b/>
                <w:bCs/>
                <w:i/>
                <w:iCs/>
                <w:sz w:val="28"/>
                <w:szCs w:val="28"/>
                <w:lang w:eastAsia="ru-RU"/>
              </w:rPr>
              <w:t xml:space="preserve">снижается их тревожность, возрастают познавательная активность и </w:t>
            </w:r>
            <w:r w:rsidRPr="002777B1">
              <w:rPr>
                <w:rFonts w:ascii="Times New Roman" w:eastAsia="Times New Roman" w:hAnsi="Times New Roman" w:cs="Times New Roman"/>
                <w:b/>
                <w:bCs/>
                <w:i/>
                <w:iCs/>
                <w:sz w:val="28"/>
                <w:szCs w:val="28"/>
                <w:lang w:eastAsia="ru-RU"/>
              </w:rPr>
              <w:lastRenderedPageBreak/>
              <w:t>творческая самостоятельность. </w:t>
            </w:r>
            <w:r w:rsidRPr="002777B1">
              <w:rPr>
                <w:rFonts w:ascii="Times New Roman" w:eastAsia="Times New Roman" w:hAnsi="Times New Roman" w:cs="Times New Roman"/>
                <w:sz w:val="28"/>
                <w:szCs w:val="28"/>
                <w:lang w:val="en" w:eastAsia="ru-RU"/>
              </w:rPr>
              <w:t>(2)</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групповое обучение</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способствует развитию когнитивных способностей,</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которые не присущи индивидуальному обучению, а именно: успешному решению проблемных задач, способности сотрудничать, развитию созидательных способностей, таких, как умение пойти на риск, продуктивный спор, полемику, успешное выполнение своей роли. (</w:t>
            </w:r>
            <w:r w:rsidRPr="002777B1">
              <w:rPr>
                <w:rFonts w:ascii="Times New Roman" w:eastAsia="Times New Roman" w:hAnsi="Times New Roman" w:cs="Times New Roman"/>
                <w:sz w:val="28"/>
                <w:szCs w:val="28"/>
                <w:lang w:val="en" w:eastAsia="ru-RU"/>
              </w:rPr>
              <w:t>1)</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данная форма работы </w:t>
            </w:r>
            <w:r w:rsidRPr="002777B1">
              <w:rPr>
                <w:rFonts w:ascii="Times New Roman" w:eastAsia="Times New Roman" w:hAnsi="Times New Roman" w:cs="Times New Roman"/>
                <w:b/>
                <w:bCs/>
                <w:i/>
                <w:iCs/>
                <w:sz w:val="28"/>
                <w:szCs w:val="28"/>
                <w:lang w:eastAsia="ru-RU"/>
              </w:rPr>
              <w:t>учит самостоятельности – </w:t>
            </w:r>
            <w:r w:rsidRPr="002777B1">
              <w:rPr>
                <w:rFonts w:ascii="Times New Roman" w:eastAsia="Times New Roman" w:hAnsi="Times New Roman" w:cs="Times New Roman"/>
                <w:sz w:val="28"/>
                <w:szCs w:val="28"/>
                <w:lang w:eastAsia="ru-RU"/>
              </w:rPr>
              <w:t>вся совместная деятельность распределяется среди группы учеников. Одни выполняют только планирующую часть работы, другие – решают задачу (возможны полярные мнения), т. е. осуществляют исполнительскую часть деятельности, третьи – контролируют работу первых двух, четвертые – оценивают (3), т. е. </w:t>
            </w:r>
            <w:r w:rsidRPr="002777B1">
              <w:rPr>
                <w:rFonts w:ascii="Times New Roman" w:eastAsia="Times New Roman" w:hAnsi="Times New Roman" w:cs="Times New Roman"/>
                <w:b/>
                <w:bCs/>
                <w:i/>
                <w:iCs/>
                <w:sz w:val="28"/>
                <w:szCs w:val="28"/>
                <w:lang w:eastAsia="ru-RU"/>
              </w:rPr>
              <w:t xml:space="preserve">каждый становится ответственным за определенную часть общего задания, которую, кроме него самого, никто уже не </w:t>
            </w:r>
            <w:proofErr w:type="spellStart"/>
            <w:r w:rsidRPr="002777B1">
              <w:rPr>
                <w:rFonts w:ascii="Times New Roman" w:eastAsia="Times New Roman" w:hAnsi="Times New Roman" w:cs="Times New Roman"/>
                <w:b/>
                <w:bCs/>
                <w:i/>
                <w:iCs/>
                <w:sz w:val="28"/>
                <w:szCs w:val="28"/>
                <w:lang w:eastAsia="ru-RU"/>
              </w:rPr>
              <w:t>сделает</w:t>
            </w:r>
            <w:proofErr w:type="gramStart"/>
            <w:r w:rsidRPr="002777B1">
              <w:rPr>
                <w:rFonts w:ascii="Times New Roman" w:eastAsia="Times New Roman" w:hAnsi="Times New Roman" w:cs="Times New Roman"/>
                <w:b/>
                <w:bCs/>
                <w:i/>
                <w:iCs/>
                <w:sz w:val="28"/>
                <w:szCs w:val="28"/>
                <w:lang w:eastAsia="ru-RU"/>
              </w:rPr>
              <w:t>.</w:t>
            </w:r>
            <w:r w:rsidRPr="002777B1">
              <w:rPr>
                <w:rFonts w:ascii="Times New Roman" w:eastAsia="Times New Roman" w:hAnsi="Times New Roman" w:cs="Times New Roman"/>
                <w:sz w:val="28"/>
                <w:szCs w:val="28"/>
                <w:lang w:eastAsia="ru-RU"/>
              </w:rPr>
              <w:t>Г</w:t>
            </w:r>
            <w:proofErr w:type="gramEnd"/>
            <w:r w:rsidRPr="002777B1">
              <w:rPr>
                <w:rFonts w:ascii="Times New Roman" w:eastAsia="Times New Roman" w:hAnsi="Times New Roman" w:cs="Times New Roman"/>
                <w:sz w:val="28"/>
                <w:szCs w:val="28"/>
                <w:lang w:eastAsia="ru-RU"/>
              </w:rPr>
              <w:t>рупповое</w:t>
            </w:r>
            <w:proofErr w:type="spellEnd"/>
            <w:r w:rsidRPr="002777B1">
              <w:rPr>
                <w:rFonts w:ascii="Times New Roman" w:eastAsia="Times New Roman" w:hAnsi="Times New Roman" w:cs="Times New Roman"/>
                <w:sz w:val="28"/>
                <w:szCs w:val="28"/>
                <w:lang w:eastAsia="ru-RU"/>
              </w:rPr>
              <w:t xml:space="preserve"> общение развивает способность к кооперации и сотрудничеству, повышает креативность школьников, </w:t>
            </w:r>
            <w:r w:rsidRPr="002777B1">
              <w:rPr>
                <w:rFonts w:ascii="Times New Roman" w:eastAsia="Times New Roman" w:hAnsi="Times New Roman" w:cs="Times New Roman"/>
                <w:b/>
                <w:bCs/>
                <w:i/>
                <w:iCs/>
                <w:sz w:val="28"/>
                <w:szCs w:val="28"/>
                <w:lang w:eastAsia="ru-RU"/>
              </w:rPr>
              <w:t>способствует развитию</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у учащихся </w:t>
            </w:r>
            <w:r w:rsidRPr="002777B1">
              <w:rPr>
                <w:rFonts w:ascii="Times New Roman" w:eastAsia="Times New Roman" w:hAnsi="Times New Roman" w:cs="Times New Roman"/>
                <w:b/>
                <w:bCs/>
                <w:i/>
                <w:iCs/>
                <w:sz w:val="28"/>
                <w:szCs w:val="28"/>
                <w:lang w:eastAsia="ru-RU"/>
              </w:rPr>
              <w:t>критического мышления и адекватной самооценки.</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рационально организованная групповая деятельность</w:t>
            </w:r>
            <w:r w:rsidRPr="002777B1">
              <w:rPr>
                <w:rFonts w:ascii="Times New Roman" w:eastAsia="Times New Roman" w:hAnsi="Times New Roman" w:cs="Times New Roman"/>
                <w:sz w:val="28"/>
                <w:szCs w:val="28"/>
                <w:lang w:eastAsia="ru-RU"/>
              </w:rPr>
              <w:t> </w:t>
            </w:r>
            <w:r w:rsidRPr="002777B1">
              <w:rPr>
                <w:rFonts w:ascii="Times New Roman" w:eastAsia="Times New Roman" w:hAnsi="Times New Roman" w:cs="Times New Roman"/>
                <w:b/>
                <w:bCs/>
                <w:i/>
                <w:iCs/>
                <w:sz w:val="28"/>
                <w:szCs w:val="28"/>
                <w:lang w:eastAsia="ru-RU"/>
              </w:rPr>
              <w:t>учащихся</w:t>
            </w:r>
            <w:r w:rsidRPr="002777B1">
              <w:rPr>
                <w:rFonts w:ascii="Times New Roman" w:eastAsia="Times New Roman" w:hAnsi="Times New Roman" w:cs="Times New Roman"/>
                <w:sz w:val="28"/>
                <w:szCs w:val="28"/>
                <w:lang w:eastAsia="ru-RU"/>
              </w:rPr>
              <w:t> на уроке не только позволяет решать познавательные задачи, но и </w:t>
            </w:r>
            <w:r w:rsidRPr="002777B1">
              <w:rPr>
                <w:rFonts w:ascii="Times New Roman" w:eastAsia="Times New Roman" w:hAnsi="Times New Roman" w:cs="Times New Roman"/>
                <w:b/>
                <w:bCs/>
                <w:i/>
                <w:iCs/>
                <w:sz w:val="28"/>
                <w:szCs w:val="28"/>
                <w:lang w:eastAsia="ru-RU"/>
              </w:rPr>
              <w:t>способствует сплочению ученического коллектива.</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От участников группы требуется умение выслушать до конца, поддержать мнение одноклассника или оспорить его, выработать групповое решение, т. е. </w:t>
            </w:r>
            <w:r w:rsidRPr="002777B1">
              <w:rPr>
                <w:rFonts w:ascii="Times New Roman" w:eastAsia="Times New Roman" w:hAnsi="Times New Roman" w:cs="Times New Roman"/>
                <w:b/>
                <w:bCs/>
                <w:i/>
                <w:iCs/>
                <w:sz w:val="28"/>
                <w:szCs w:val="28"/>
                <w:lang w:eastAsia="ru-RU"/>
              </w:rPr>
              <w:t>воспитываются</w:t>
            </w:r>
            <w:r w:rsidRPr="002777B1">
              <w:rPr>
                <w:rFonts w:ascii="Times New Roman" w:eastAsia="Times New Roman" w:hAnsi="Times New Roman" w:cs="Times New Roman"/>
                <w:sz w:val="28"/>
                <w:szCs w:val="28"/>
                <w:lang w:eastAsia="ru-RU"/>
              </w:rPr>
              <w:t> такие важные человеческие качества, как </w:t>
            </w:r>
            <w:r w:rsidRPr="002777B1">
              <w:rPr>
                <w:rFonts w:ascii="Times New Roman" w:eastAsia="Times New Roman" w:hAnsi="Times New Roman" w:cs="Times New Roman"/>
                <w:b/>
                <w:bCs/>
                <w:i/>
                <w:iCs/>
                <w:sz w:val="28"/>
                <w:szCs w:val="28"/>
                <w:lang w:eastAsia="ru-RU"/>
              </w:rPr>
              <w:t>толерантность (терпение), уважение к чужой точке зрения</w:t>
            </w:r>
            <w:r w:rsidRPr="002777B1">
              <w:rPr>
                <w:rFonts w:ascii="Times New Roman" w:eastAsia="Times New Roman" w:hAnsi="Times New Roman" w:cs="Times New Roman"/>
                <w:sz w:val="28"/>
                <w:szCs w:val="28"/>
                <w:lang w:eastAsia="ru-RU"/>
              </w:rPr>
              <w:t>, взаимоотношения между учащимися становятся теплее и человечнее.</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proofErr w:type="gramStart"/>
            <w:r w:rsidRPr="002777B1">
              <w:rPr>
                <w:rFonts w:ascii="Times New Roman" w:eastAsia="Times New Roman" w:hAnsi="Times New Roman" w:cs="Times New Roman"/>
                <w:sz w:val="28"/>
                <w:szCs w:val="28"/>
                <w:lang w:eastAsia="ru-RU"/>
              </w:rPr>
              <w:t>в</w:t>
            </w:r>
            <w:proofErr w:type="gramEnd"/>
            <w:r w:rsidRPr="002777B1">
              <w:rPr>
                <w:rFonts w:ascii="Times New Roman" w:eastAsia="Times New Roman" w:hAnsi="Times New Roman" w:cs="Times New Roman"/>
                <w:sz w:val="28"/>
                <w:szCs w:val="28"/>
                <w:lang w:eastAsia="ru-RU"/>
              </w:rPr>
              <w:t xml:space="preserve"> ходе группового взаимодействия у учащихся </w:t>
            </w:r>
            <w:r w:rsidRPr="002777B1">
              <w:rPr>
                <w:rFonts w:ascii="Times New Roman" w:eastAsia="Times New Roman" w:hAnsi="Times New Roman" w:cs="Times New Roman"/>
                <w:b/>
                <w:bCs/>
                <w:i/>
                <w:iCs/>
                <w:sz w:val="28"/>
                <w:szCs w:val="28"/>
                <w:lang w:eastAsia="ru-RU"/>
              </w:rPr>
              <w:t xml:space="preserve">развиваются </w:t>
            </w:r>
            <w:proofErr w:type="spellStart"/>
            <w:r w:rsidRPr="002777B1">
              <w:rPr>
                <w:rFonts w:ascii="Times New Roman" w:eastAsia="Times New Roman" w:hAnsi="Times New Roman" w:cs="Times New Roman"/>
                <w:b/>
                <w:bCs/>
                <w:i/>
                <w:iCs/>
                <w:sz w:val="28"/>
                <w:szCs w:val="28"/>
                <w:lang w:eastAsia="ru-RU"/>
              </w:rPr>
              <w:t>общеучебные</w:t>
            </w:r>
            <w:proofErr w:type="spellEnd"/>
            <w:r w:rsidRPr="002777B1">
              <w:rPr>
                <w:rFonts w:ascii="Times New Roman" w:eastAsia="Times New Roman" w:hAnsi="Times New Roman" w:cs="Times New Roman"/>
                <w:b/>
                <w:bCs/>
                <w:i/>
                <w:iCs/>
                <w:sz w:val="28"/>
                <w:szCs w:val="28"/>
                <w:lang w:eastAsia="ru-RU"/>
              </w:rPr>
              <w:t xml:space="preserve"> умения</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(умение слушать, соблюдать определенный порядок обсуждения, аргументировать свое согласие и несогласие, делать выводы, обобщать сказанное) </w:t>
            </w:r>
            <w:r w:rsidRPr="002777B1">
              <w:rPr>
                <w:rFonts w:ascii="Times New Roman" w:eastAsia="Times New Roman" w:hAnsi="Times New Roman" w:cs="Times New Roman"/>
                <w:b/>
                <w:bCs/>
                <w:i/>
                <w:iCs/>
                <w:sz w:val="28"/>
                <w:szCs w:val="28"/>
                <w:lang w:eastAsia="ru-RU"/>
              </w:rPr>
              <w:t>и компенсаторные умения</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(использование лексического парафраза, замена сложных грамматических конструкций на более употребительные, умение обратиться за помощью к справочным материалам);</w:t>
            </w:r>
          </w:p>
          <w:p w:rsidR="002777B1" w:rsidRPr="002777B1" w:rsidRDefault="002777B1" w:rsidP="002777B1">
            <w:pPr>
              <w:numPr>
                <w:ilvl w:val="0"/>
                <w:numId w:val="8"/>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упрощается процедура контроля</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проделанной учащимися работы со стороны учителя (вместо 10 - 14 письменных работ или устных высказываний отдельных учащихся ему достаточно выслушать 3 - 4 групповых отчета); более того, представители других групп могут активно участвовать в обсуждении услышанного, дополнять, уточнять, исправлять ответы одноклассников;</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Однако</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b/>
                <w:bCs/>
                <w:i/>
                <w:iCs/>
                <w:sz w:val="28"/>
                <w:szCs w:val="28"/>
                <w:lang w:eastAsia="ru-RU"/>
              </w:rPr>
              <w:t>к недостаткам группового взаимодействия на уроке</w:t>
            </w:r>
            <w:r w:rsidRPr="002777B1">
              <w:rPr>
                <w:rFonts w:ascii="Times New Roman" w:eastAsia="Times New Roman" w:hAnsi="Times New Roman" w:cs="Times New Roman"/>
                <w:i/>
                <w:iCs/>
                <w:sz w:val="28"/>
                <w:szCs w:val="28"/>
                <w:lang w:eastAsia="ru-RU"/>
              </w:rPr>
              <w:t> </w:t>
            </w:r>
            <w:r w:rsidRPr="002777B1">
              <w:rPr>
                <w:rFonts w:ascii="Times New Roman" w:eastAsia="Times New Roman" w:hAnsi="Times New Roman" w:cs="Times New Roman"/>
                <w:sz w:val="28"/>
                <w:szCs w:val="28"/>
                <w:lang w:eastAsia="ru-RU"/>
              </w:rPr>
              <w:t>можно отнести систему оценивания, которая, как правило, сводится к двум учебным ситуациям:</w:t>
            </w:r>
          </w:p>
          <w:p w:rsidR="002777B1" w:rsidRPr="002777B1" w:rsidRDefault="002777B1" w:rsidP="002777B1">
            <w:pPr>
              <w:numPr>
                <w:ilvl w:val="0"/>
                <w:numId w:val="9"/>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в одной группе оказываются разные по силам ученики</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 xml:space="preserve">Если учитель выставляет одинаковую для всех участников группы отметку, то она не всегда реально отражает вклад каждого ученика, т. е. может быть несправедливой при оценке знаний и речевых умений отдельных учащихся. </w:t>
            </w:r>
            <w:proofErr w:type="gramStart"/>
            <w:r w:rsidRPr="002777B1">
              <w:rPr>
                <w:rFonts w:ascii="Times New Roman" w:eastAsia="Times New Roman" w:hAnsi="Times New Roman" w:cs="Times New Roman"/>
                <w:sz w:val="28"/>
                <w:szCs w:val="28"/>
                <w:lang w:eastAsia="ru-RU"/>
              </w:rPr>
              <w:t>Поэтому при организации работы в мини-группах важно донести до сознания учащихся мысль о том, что они отвечают за обучение любого члена своей группы, что командный успех может быть получен лишь при условии, если все члены группы задействованы в обучении, лидер группы несет ответственность за всех участников его команды, иными словами, успех в обучении - это результат коллективной работы.</w:t>
            </w:r>
            <w:proofErr w:type="gramEnd"/>
          </w:p>
          <w:p w:rsidR="002777B1" w:rsidRPr="002777B1" w:rsidRDefault="002777B1" w:rsidP="002777B1">
            <w:pPr>
              <w:numPr>
                <w:ilvl w:val="0"/>
                <w:numId w:val="10"/>
              </w:num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b/>
                <w:bCs/>
                <w:i/>
                <w:iCs/>
                <w:sz w:val="28"/>
                <w:szCs w:val="28"/>
                <w:lang w:eastAsia="ru-RU"/>
              </w:rPr>
              <w:t>группы в целом оказываются неодинаковыми по силам</w:t>
            </w:r>
          </w:p>
          <w:p w:rsidR="002777B1" w:rsidRPr="002777B1" w:rsidRDefault="002777B1" w:rsidP="002777B1">
            <w:pPr>
              <w:shd w:val="clear" w:color="auto" w:fill="FFFFFF"/>
              <w:rPr>
                <w:rFonts w:ascii="Times New Roman" w:eastAsia="Times New Roman" w:hAnsi="Times New Roman" w:cs="Times New Roman"/>
                <w:sz w:val="28"/>
                <w:szCs w:val="28"/>
                <w:lang w:eastAsia="ru-RU"/>
              </w:rPr>
            </w:pPr>
            <w:r w:rsidRPr="002777B1">
              <w:rPr>
                <w:rFonts w:ascii="Times New Roman" w:eastAsia="Times New Roman" w:hAnsi="Times New Roman" w:cs="Times New Roman"/>
                <w:sz w:val="28"/>
                <w:szCs w:val="28"/>
                <w:lang w:eastAsia="ru-RU"/>
              </w:rPr>
              <w:t>Конечно, соблюдая принцип доступности / посильности в обучении, учитель может скорректировать создавшуюся ситуацию, предложив задания разные по степени сложности, но тогда возникает проблема дифференциации оценок, поскольку успешно выполненное задание повышенной сложности должно оцениваться более высоким баллом, чем задание, уступающее ему по степени сложности. Хотя </w:t>
            </w:r>
            <w:r w:rsidRPr="002777B1">
              <w:rPr>
                <w:rFonts w:ascii="Times New Roman" w:eastAsia="Times New Roman" w:hAnsi="Times New Roman" w:cs="Times New Roman"/>
                <w:b/>
                <w:bCs/>
                <w:i/>
                <w:iCs/>
                <w:sz w:val="28"/>
                <w:szCs w:val="28"/>
                <w:lang w:eastAsia="ru-RU"/>
              </w:rPr>
              <w:t xml:space="preserve">для учителя важно личное продвижение отдельных учащихся в изучении </w:t>
            </w:r>
            <w:proofErr w:type="spellStart"/>
            <w:r w:rsidRPr="002777B1">
              <w:rPr>
                <w:rFonts w:ascii="Times New Roman" w:eastAsia="Times New Roman" w:hAnsi="Times New Roman" w:cs="Times New Roman"/>
                <w:b/>
                <w:bCs/>
                <w:i/>
                <w:iCs/>
                <w:sz w:val="28"/>
                <w:szCs w:val="28"/>
                <w:lang w:eastAsia="ru-RU"/>
              </w:rPr>
              <w:t>языка</w:t>
            </w:r>
            <w:r w:rsidRPr="002777B1">
              <w:rPr>
                <w:rFonts w:ascii="Times New Roman" w:eastAsia="Times New Roman" w:hAnsi="Times New Roman" w:cs="Times New Roman"/>
                <w:sz w:val="28"/>
                <w:szCs w:val="28"/>
                <w:lang w:eastAsia="ru-RU"/>
              </w:rPr>
              <w:t>и</w:t>
            </w:r>
            <w:proofErr w:type="spellEnd"/>
            <w:r w:rsidRPr="002777B1">
              <w:rPr>
                <w:rFonts w:ascii="Times New Roman" w:eastAsia="Times New Roman" w:hAnsi="Times New Roman" w:cs="Times New Roman"/>
                <w:sz w:val="28"/>
                <w:szCs w:val="28"/>
                <w:lang w:eastAsia="ru-RU"/>
              </w:rPr>
              <w:t xml:space="preserve">, может быть, чуть завышенная оценка для учащихся с </w:t>
            </w:r>
            <w:r w:rsidRPr="002777B1">
              <w:rPr>
                <w:rFonts w:ascii="Times New Roman" w:eastAsia="Times New Roman" w:hAnsi="Times New Roman" w:cs="Times New Roman"/>
                <w:sz w:val="28"/>
                <w:szCs w:val="28"/>
                <w:lang w:eastAsia="ru-RU"/>
              </w:rPr>
              <w:lastRenderedPageBreak/>
              <w:t>недостаточно хорошим уровнем языковой подготовки послужит стимулом для дальнейшей кропотливой работы над языковым материалом, ведь ни для кого не секрет, что успех окрыляет.</w:t>
            </w:r>
          </w:p>
          <w:p w:rsidR="002777B1" w:rsidRPr="002777B1" w:rsidRDefault="002777B1" w:rsidP="002777B1">
            <w:pPr>
              <w:shd w:val="clear" w:color="auto" w:fill="FFFFFF"/>
              <w:rPr>
                <w:rFonts w:ascii="Helvetica" w:eastAsia="Times New Roman" w:hAnsi="Helvetica" w:cs="Helvetica"/>
                <w:color w:val="333333"/>
                <w:sz w:val="21"/>
                <w:szCs w:val="21"/>
                <w:lang w:eastAsia="ru-RU"/>
              </w:rPr>
            </w:pPr>
            <w:r>
              <w:rPr>
                <w:rFonts w:ascii="Times New Roman" w:eastAsia="Times New Roman" w:hAnsi="Times New Roman" w:cs="Times New Roman"/>
                <w:sz w:val="28"/>
                <w:szCs w:val="28"/>
                <w:lang w:eastAsia="ru-RU"/>
              </w:rPr>
              <w:t xml:space="preserve">    </w:t>
            </w:r>
            <w:bookmarkStart w:id="0" w:name="_GoBack"/>
            <w:bookmarkEnd w:id="0"/>
            <w:r w:rsidRPr="002777B1">
              <w:rPr>
                <w:rFonts w:ascii="Times New Roman" w:eastAsia="Times New Roman" w:hAnsi="Times New Roman" w:cs="Times New Roman"/>
                <w:sz w:val="28"/>
                <w:szCs w:val="28"/>
                <w:lang w:eastAsia="ru-RU"/>
              </w:rPr>
              <w:t xml:space="preserve">Групповая работа помогает учителю ИЯ создать на уроке “языковую среду”, т. е. условия, приближающиеся к тем, в которых люди беседуют </w:t>
            </w:r>
            <w:proofErr w:type="gramStart"/>
            <w:r w:rsidRPr="002777B1">
              <w:rPr>
                <w:rFonts w:ascii="Times New Roman" w:eastAsia="Times New Roman" w:hAnsi="Times New Roman" w:cs="Times New Roman"/>
                <w:sz w:val="28"/>
                <w:szCs w:val="28"/>
                <w:lang w:eastAsia="ru-RU"/>
              </w:rPr>
              <w:t>на</w:t>
            </w:r>
            <w:proofErr w:type="gramEnd"/>
            <w:r w:rsidRPr="002777B1">
              <w:rPr>
                <w:rFonts w:ascii="Times New Roman" w:eastAsia="Times New Roman" w:hAnsi="Times New Roman" w:cs="Times New Roman"/>
                <w:sz w:val="28"/>
                <w:szCs w:val="28"/>
                <w:lang w:eastAsia="ru-RU"/>
              </w:rPr>
              <w:t xml:space="preserve"> ИЯ в естественной обстановке.</w:t>
            </w:r>
          </w:p>
        </w:tc>
      </w:tr>
    </w:tbl>
    <w:p w:rsidR="005E56DB" w:rsidRDefault="005E56DB"/>
    <w:sectPr w:rsidR="005E56DB" w:rsidSect="002777B1">
      <w:pgSz w:w="11906" w:h="16838"/>
      <w:pgMar w:top="193" w:right="244" w:bottom="193" w:left="2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5A7"/>
    <w:multiLevelType w:val="multilevel"/>
    <w:tmpl w:val="25E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C06C4"/>
    <w:multiLevelType w:val="multilevel"/>
    <w:tmpl w:val="5B1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47E8A"/>
    <w:multiLevelType w:val="multilevel"/>
    <w:tmpl w:val="776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5138C"/>
    <w:multiLevelType w:val="multilevel"/>
    <w:tmpl w:val="321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A3DB9"/>
    <w:multiLevelType w:val="multilevel"/>
    <w:tmpl w:val="317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53D07"/>
    <w:multiLevelType w:val="multilevel"/>
    <w:tmpl w:val="FAF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C41B1"/>
    <w:multiLevelType w:val="multilevel"/>
    <w:tmpl w:val="CB8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97BD0"/>
    <w:multiLevelType w:val="multilevel"/>
    <w:tmpl w:val="742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2206F"/>
    <w:multiLevelType w:val="multilevel"/>
    <w:tmpl w:val="DD5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14F37"/>
    <w:multiLevelType w:val="multilevel"/>
    <w:tmpl w:val="5254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54D9B"/>
    <w:multiLevelType w:val="multilevel"/>
    <w:tmpl w:val="0FB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5"/>
  </w:num>
  <w:num w:numId="5">
    <w:abstractNumId w:val="0"/>
  </w:num>
  <w:num w:numId="6">
    <w:abstractNumId w:val="8"/>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B1"/>
    <w:rsid w:val="002777B1"/>
    <w:rsid w:val="005E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5861">
      <w:bodyDiv w:val="1"/>
      <w:marLeft w:val="0"/>
      <w:marRight w:val="0"/>
      <w:marTop w:val="0"/>
      <w:marBottom w:val="0"/>
      <w:divBdr>
        <w:top w:val="none" w:sz="0" w:space="0" w:color="auto"/>
        <w:left w:val="none" w:sz="0" w:space="0" w:color="auto"/>
        <w:bottom w:val="none" w:sz="0" w:space="0" w:color="auto"/>
        <w:right w:val="none" w:sz="0" w:space="0" w:color="auto"/>
      </w:divBdr>
      <w:divsChild>
        <w:div w:id="840192859">
          <w:marLeft w:val="-225"/>
          <w:marRight w:val="-225"/>
          <w:marTop w:val="0"/>
          <w:marBottom w:val="0"/>
          <w:divBdr>
            <w:top w:val="none" w:sz="0" w:space="0" w:color="auto"/>
            <w:left w:val="none" w:sz="0" w:space="0" w:color="auto"/>
            <w:bottom w:val="none" w:sz="0" w:space="0" w:color="auto"/>
            <w:right w:val="none" w:sz="0" w:space="0" w:color="auto"/>
          </w:divBdr>
        </w:div>
        <w:div w:id="68232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2020-03-01T10:54:00Z</dcterms:created>
  <dcterms:modified xsi:type="dcterms:W3CDTF">2020-03-01T11:01:00Z</dcterms:modified>
</cp:coreProperties>
</file>